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AD1" w:rsidRDefault="003A0AD1" w:rsidP="00773AC6">
      <w:pPr>
        <w:jc w:val="both"/>
        <w:rPr>
          <w:b/>
        </w:rPr>
      </w:pPr>
    </w:p>
    <w:p w:rsidR="00773AC6" w:rsidRPr="00B55F54" w:rsidRDefault="00773AC6" w:rsidP="00773AC6">
      <w:pPr>
        <w:jc w:val="both"/>
        <w:rPr>
          <w:b/>
        </w:rPr>
      </w:pPr>
      <w:r w:rsidRPr="00B55F54">
        <w:rPr>
          <w:b/>
        </w:rPr>
        <w:t>DECRETO</w:t>
      </w:r>
      <w:r w:rsidR="00490DD1">
        <w:rPr>
          <w:b/>
        </w:rPr>
        <w:t xml:space="preserve"> MUNICIPAL</w:t>
      </w:r>
      <w:r w:rsidRPr="00B55F54">
        <w:rPr>
          <w:b/>
        </w:rPr>
        <w:t xml:space="preserve"> N</w:t>
      </w:r>
      <w:r w:rsidR="00490DD1">
        <w:rPr>
          <w:b/>
        </w:rPr>
        <w:t>.</w:t>
      </w:r>
      <w:r w:rsidRPr="00B55F54">
        <w:rPr>
          <w:b/>
        </w:rPr>
        <w:t xml:space="preserve"> 68/2021-GPP</w:t>
      </w:r>
    </w:p>
    <w:p w:rsidR="00773AC6" w:rsidRDefault="00773AC6" w:rsidP="00773AC6">
      <w:pPr>
        <w:jc w:val="both"/>
      </w:pPr>
    </w:p>
    <w:p w:rsidR="00773AC6" w:rsidRPr="00EE003E" w:rsidRDefault="00773AC6" w:rsidP="00773AC6">
      <w:pPr>
        <w:jc w:val="both"/>
      </w:pPr>
    </w:p>
    <w:p w:rsidR="00773AC6" w:rsidRPr="00EE003E" w:rsidRDefault="00490DD1" w:rsidP="00773AC6">
      <w:pPr>
        <w:ind w:left="4536"/>
        <w:jc w:val="both"/>
        <w:rPr>
          <w:b/>
          <w:i/>
        </w:rPr>
      </w:pPr>
      <w:r>
        <w:rPr>
          <w:b/>
        </w:rPr>
        <w:t>D</w:t>
      </w:r>
      <w:r w:rsidR="001F3F78">
        <w:rPr>
          <w:b/>
        </w:rPr>
        <w:t xml:space="preserve">eclara </w:t>
      </w:r>
      <w:r>
        <w:rPr>
          <w:b/>
        </w:rPr>
        <w:t>pontos facultativos</w:t>
      </w:r>
      <w:r w:rsidR="001F3F78">
        <w:rPr>
          <w:b/>
        </w:rPr>
        <w:t xml:space="preserve"> no âmbito do Poder Executivo Municipal, incluída a Administração Municipal de Direta e sua autarquia, os </w:t>
      </w:r>
      <w:r>
        <w:rPr>
          <w:b/>
        </w:rPr>
        <w:t>dias 29 de outubro</w:t>
      </w:r>
      <w:r w:rsidR="001F3F78">
        <w:rPr>
          <w:b/>
        </w:rPr>
        <w:t xml:space="preserve"> e </w:t>
      </w:r>
      <w:r w:rsidR="00773AC6" w:rsidRPr="00EE003E">
        <w:rPr>
          <w:b/>
        </w:rPr>
        <w:t>1</w:t>
      </w:r>
      <w:r w:rsidR="00165851">
        <w:rPr>
          <w:b/>
        </w:rPr>
        <w:t>º</w:t>
      </w:r>
      <w:r w:rsidR="00773AC6" w:rsidRPr="00EE003E">
        <w:rPr>
          <w:b/>
        </w:rPr>
        <w:t xml:space="preserve"> de novembro de 2021.</w:t>
      </w:r>
    </w:p>
    <w:p w:rsidR="00773AC6" w:rsidRPr="00EE003E" w:rsidRDefault="00773AC6" w:rsidP="00773AC6">
      <w:pPr>
        <w:jc w:val="both"/>
      </w:pPr>
      <w:bookmarkStart w:id="0" w:name="_GoBack"/>
      <w:bookmarkEnd w:id="0"/>
    </w:p>
    <w:p w:rsidR="00773AC6" w:rsidRDefault="00773AC6" w:rsidP="00773AC6">
      <w:pPr>
        <w:jc w:val="both"/>
      </w:pPr>
      <w:r w:rsidRPr="00EE003E">
        <w:t>O Prefeito Municipal de Paragominas, JOÃO LUCÍDIO LOBATO PAES, no uso das atribuições conferidas</w:t>
      </w:r>
      <w:r w:rsidR="001F3F78">
        <w:t xml:space="preserve"> pelos incisos II e IV da Lei </w:t>
      </w:r>
      <w:r w:rsidRPr="00EE003E">
        <w:t>Orgânica do Município de Paragominas</w:t>
      </w:r>
      <w:r w:rsidR="001F3F78">
        <w:t>,</w:t>
      </w:r>
    </w:p>
    <w:p w:rsidR="001F3F78" w:rsidRDefault="001F3F78" w:rsidP="00773AC6">
      <w:pPr>
        <w:jc w:val="both"/>
      </w:pPr>
    </w:p>
    <w:p w:rsidR="001F3F78" w:rsidRPr="001F3F78" w:rsidRDefault="001F3F78" w:rsidP="00773AC6">
      <w:pPr>
        <w:jc w:val="both"/>
      </w:pPr>
      <w:r>
        <w:rPr>
          <w:b/>
        </w:rPr>
        <w:t xml:space="preserve">Considerando </w:t>
      </w:r>
      <w:r w:rsidR="00FD4A07">
        <w:t>a comemoração do Dia do Servidor Público, previsto no art. 23</w:t>
      </w:r>
      <w:r>
        <w:t xml:space="preserve">6 da Lei </w:t>
      </w:r>
      <w:r w:rsidR="00FD4A07">
        <w:t>Federal</w:t>
      </w:r>
      <w:r>
        <w:t xml:space="preserve"> n. </w:t>
      </w:r>
      <w:r w:rsidR="00FD4A07">
        <w:t>8.112, de 11 de dezembro de 1990, e o feriado nacional do dia 2 de novembro de 202</w:t>
      </w:r>
      <w:r w:rsidR="00180B2C">
        <w:t>1</w:t>
      </w:r>
      <w:r w:rsidR="00FD4A07">
        <w:t>, previsto na Lei n. 662, de 6 de abril de 1949</w:t>
      </w:r>
      <w:r w:rsidR="004707C6">
        <w:t>.</w:t>
      </w:r>
      <w:r w:rsidR="00FD4A07">
        <w:t xml:space="preserve">  </w:t>
      </w:r>
    </w:p>
    <w:p w:rsidR="00773AC6" w:rsidRDefault="00773AC6" w:rsidP="00773AC6">
      <w:pPr>
        <w:jc w:val="both"/>
      </w:pPr>
    </w:p>
    <w:p w:rsidR="00773AC6" w:rsidRPr="00EE003E" w:rsidRDefault="00773AC6" w:rsidP="00773AC6">
      <w:pPr>
        <w:jc w:val="both"/>
        <w:rPr>
          <w:b/>
        </w:rPr>
      </w:pPr>
      <w:r w:rsidRPr="00EE003E">
        <w:rPr>
          <w:b/>
        </w:rPr>
        <w:t>DECRETA</w:t>
      </w:r>
    </w:p>
    <w:p w:rsidR="00773AC6" w:rsidRPr="00EE003E" w:rsidRDefault="00773AC6" w:rsidP="00773AC6">
      <w:pPr>
        <w:jc w:val="both"/>
      </w:pPr>
    </w:p>
    <w:p w:rsidR="00773AC6" w:rsidRDefault="00773AC6" w:rsidP="003A0AD1">
      <w:pPr>
        <w:spacing w:after="120"/>
        <w:jc w:val="both"/>
      </w:pPr>
      <w:r w:rsidRPr="00EE003E">
        <w:rPr>
          <w:b/>
        </w:rPr>
        <w:t>Art. 1º</w:t>
      </w:r>
      <w:r w:rsidR="004707C6">
        <w:rPr>
          <w:b/>
        </w:rPr>
        <w:t>.</w:t>
      </w:r>
      <w:r w:rsidRPr="00EE003E">
        <w:t xml:space="preserve"> </w:t>
      </w:r>
      <w:r w:rsidR="001D0376">
        <w:t xml:space="preserve">Fica declarado </w:t>
      </w:r>
      <w:r w:rsidR="001D0376" w:rsidRPr="003A0AD1">
        <w:rPr>
          <w:b/>
        </w:rPr>
        <w:t>p</w:t>
      </w:r>
      <w:r w:rsidR="004707C6" w:rsidRPr="003A0AD1">
        <w:rPr>
          <w:b/>
        </w:rPr>
        <w:t>onto facultativo</w:t>
      </w:r>
      <w:r w:rsidR="001D0376" w:rsidRPr="003A0AD1">
        <w:rPr>
          <w:b/>
        </w:rPr>
        <w:t xml:space="preserve"> no dia 29 de outubro de 2021</w:t>
      </w:r>
      <w:r w:rsidR="001D0376">
        <w:t xml:space="preserve">, </w:t>
      </w:r>
      <w:r w:rsidR="004C798C">
        <w:t xml:space="preserve">em substituição ao dia 28 de outubro de 2021, </w:t>
      </w:r>
      <w:r w:rsidR="001D0376">
        <w:t>para comemoração do Dia do Servidor Público</w:t>
      </w:r>
      <w:r w:rsidR="004C798C">
        <w:t>,</w:t>
      </w:r>
      <w:r w:rsidR="003A0AD1">
        <w:t xml:space="preserve"> </w:t>
      </w:r>
      <w:r w:rsidR="003A0AD1" w:rsidRPr="003A0AD1">
        <w:rPr>
          <w:b/>
        </w:rPr>
        <w:t>e</w:t>
      </w:r>
      <w:r w:rsidR="004C798C" w:rsidRPr="003A0AD1">
        <w:rPr>
          <w:b/>
        </w:rPr>
        <w:t xml:space="preserve"> no dia </w:t>
      </w:r>
      <w:r w:rsidR="001D0376" w:rsidRPr="003A0AD1">
        <w:rPr>
          <w:b/>
        </w:rPr>
        <w:t>1º de novembro de 2021</w:t>
      </w:r>
      <w:r w:rsidR="004C798C">
        <w:t xml:space="preserve"> para </w:t>
      </w:r>
      <w:r w:rsidR="001D0376">
        <w:t xml:space="preserve">os </w:t>
      </w:r>
      <w:r w:rsidR="004707C6">
        <w:t>órgãos da Administração Pública e autarquia do Poder Executivo</w:t>
      </w:r>
      <w:r w:rsidR="001D0376">
        <w:t xml:space="preserve"> Municipal</w:t>
      </w:r>
      <w:r w:rsidR="004707C6">
        <w:t>,</w:t>
      </w:r>
      <w:r w:rsidR="001D0376">
        <w:t xml:space="preserve"> s</w:t>
      </w:r>
      <w:r w:rsidR="004707C6">
        <w:t xml:space="preserve">em prejuízo da regular prestação de serviços considerados essenciais. </w:t>
      </w:r>
    </w:p>
    <w:p w:rsidR="004C798C" w:rsidRDefault="004707C6" w:rsidP="003A0AD1">
      <w:pPr>
        <w:spacing w:after="120"/>
        <w:jc w:val="both"/>
      </w:pPr>
      <w:r>
        <w:rPr>
          <w:b/>
        </w:rPr>
        <w:t xml:space="preserve">§1º. </w:t>
      </w:r>
      <w:r w:rsidR="001D0376">
        <w:t xml:space="preserve">A Agência de Saneamento de Paragominas – SANEPAR está autorizada a definir seu funcionamento nos apontados no </w:t>
      </w:r>
      <w:r w:rsidR="001D0376">
        <w:rPr>
          <w:i/>
        </w:rPr>
        <w:t>Caput</w:t>
      </w:r>
      <w:r w:rsidR="004C798C">
        <w:rPr>
          <w:i/>
        </w:rPr>
        <w:t xml:space="preserve"> </w:t>
      </w:r>
      <w:r w:rsidR="004C798C">
        <w:t>de modo diverso por meio de ato próprio;</w:t>
      </w:r>
    </w:p>
    <w:p w:rsidR="00773AC6" w:rsidRPr="00EE003E" w:rsidRDefault="004C798C" w:rsidP="003A0AD1">
      <w:pPr>
        <w:spacing w:after="120"/>
        <w:jc w:val="both"/>
      </w:pPr>
      <w:r>
        <w:rPr>
          <w:b/>
        </w:rPr>
        <w:t xml:space="preserve">§2º. </w:t>
      </w:r>
      <w:r w:rsidRPr="004C798C">
        <w:t>A</w:t>
      </w:r>
      <w:r w:rsidR="001D0376">
        <w:t xml:space="preserve"> Secretaria Municipal de Educação</w:t>
      </w:r>
      <w:r>
        <w:t xml:space="preserve"> está autorizada a manter, tal como previsto, o</w:t>
      </w:r>
      <w:r w:rsidR="004707C6">
        <w:t xml:space="preserve"> </w:t>
      </w:r>
      <w:r w:rsidR="00773AC6">
        <w:rPr>
          <w:bCs/>
        </w:rPr>
        <w:t>C</w:t>
      </w:r>
      <w:r w:rsidR="00773AC6" w:rsidRPr="00EE003E">
        <w:rPr>
          <w:bCs/>
        </w:rPr>
        <w:t xml:space="preserve">alendário </w:t>
      </w:r>
      <w:r w:rsidR="00773AC6">
        <w:rPr>
          <w:bCs/>
        </w:rPr>
        <w:t>E</w:t>
      </w:r>
      <w:r w:rsidR="00773AC6" w:rsidRPr="00EE003E">
        <w:rPr>
          <w:bCs/>
        </w:rPr>
        <w:t>scolar 2021</w:t>
      </w:r>
      <w:r>
        <w:rPr>
          <w:bCs/>
        </w:rPr>
        <w:t xml:space="preserve"> </w:t>
      </w:r>
      <w:r w:rsidR="004707C6">
        <w:rPr>
          <w:bCs/>
        </w:rPr>
        <w:t>aplicável à rede pública municipal de ensino</w:t>
      </w:r>
      <w:r w:rsidR="008457B1">
        <w:rPr>
          <w:bCs/>
        </w:rPr>
        <w:t xml:space="preserve">; </w:t>
      </w:r>
    </w:p>
    <w:p w:rsidR="00773AC6" w:rsidRPr="00EE003E" w:rsidRDefault="00773AC6" w:rsidP="003A0AD1">
      <w:pPr>
        <w:spacing w:after="120"/>
        <w:jc w:val="both"/>
        <w:rPr>
          <w:bCs/>
        </w:rPr>
      </w:pPr>
      <w:r w:rsidRPr="00B55F54">
        <w:rPr>
          <w:b/>
          <w:bCs/>
        </w:rPr>
        <w:t>§</w:t>
      </w:r>
      <w:r w:rsidR="004C798C">
        <w:rPr>
          <w:b/>
          <w:bCs/>
        </w:rPr>
        <w:t>3</w:t>
      </w:r>
      <w:r w:rsidRPr="00B55F54">
        <w:rPr>
          <w:b/>
          <w:bCs/>
        </w:rPr>
        <w:t>º</w:t>
      </w:r>
      <w:r w:rsidR="008457B1">
        <w:rPr>
          <w:b/>
          <w:bCs/>
        </w:rPr>
        <w:t>.</w:t>
      </w:r>
      <w:r w:rsidRPr="00EE003E">
        <w:rPr>
          <w:bCs/>
        </w:rPr>
        <w:t xml:space="preserve"> </w:t>
      </w:r>
      <w:r w:rsidR="004C798C">
        <w:rPr>
          <w:bCs/>
        </w:rPr>
        <w:t>A Secretaria Municipal de Saúde manterá as atividades do</w:t>
      </w:r>
      <w:r w:rsidR="008457B1">
        <w:rPr>
          <w:bCs/>
        </w:rPr>
        <w:t xml:space="preserve"> Hospital Municipal e </w:t>
      </w:r>
      <w:r w:rsidR="004C798C">
        <w:rPr>
          <w:bCs/>
        </w:rPr>
        <w:t>d</w:t>
      </w:r>
      <w:r w:rsidR="008457B1">
        <w:rPr>
          <w:bCs/>
        </w:rPr>
        <w:t>a Unidade de Pronto Atendimento – UPA</w:t>
      </w:r>
      <w:r w:rsidR="004C798C">
        <w:rPr>
          <w:bCs/>
        </w:rPr>
        <w:t xml:space="preserve"> </w:t>
      </w:r>
      <w:r w:rsidR="008457B1">
        <w:rPr>
          <w:bCs/>
        </w:rPr>
        <w:t>em regime normal</w:t>
      </w:r>
      <w:r w:rsidR="003A0AD1">
        <w:rPr>
          <w:bCs/>
        </w:rPr>
        <w:t xml:space="preserve">. </w:t>
      </w:r>
    </w:p>
    <w:p w:rsidR="00773AC6" w:rsidRDefault="00773AC6" w:rsidP="003A0AD1">
      <w:pPr>
        <w:spacing w:after="120"/>
        <w:jc w:val="both"/>
      </w:pPr>
      <w:r w:rsidRPr="00C402D5">
        <w:rPr>
          <w:b/>
          <w:bCs/>
        </w:rPr>
        <w:t>Art. 2º</w:t>
      </w:r>
      <w:r w:rsidR="004C798C">
        <w:rPr>
          <w:b/>
          <w:bCs/>
        </w:rPr>
        <w:t>.</w:t>
      </w:r>
      <w:r w:rsidRPr="00EE003E">
        <w:rPr>
          <w:bCs/>
        </w:rPr>
        <w:t xml:space="preserve"> </w:t>
      </w:r>
      <w:r w:rsidRPr="00EE003E">
        <w:t xml:space="preserve">Este Decreto entra em </w:t>
      </w:r>
      <w:r>
        <w:t>vigor na data de sua publicação.</w:t>
      </w:r>
    </w:p>
    <w:p w:rsidR="00773AC6" w:rsidRPr="00EE003E" w:rsidRDefault="00773AC6" w:rsidP="00773AC6">
      <w:pPr>
        <w:jc w:val="both"/>
      </w:pPr>
    </w:p>
    <w:p w:rsidR="00773AC6" w:rsidRPr="00773AC6" w:rsidRDefault="00773AC6" w:rsidP="00773AC6">
      <w:pPr>
        <w:autoSpaceDE w:val="0"/>
        <w:autoSpaceDN w:val="0"/>
        <w:adjustRightInd w:val="0"/>
        <w:spacing w:line="276" w:lineRule="auto"/>
        <w:jc w:val="both"/>
      </w:pPr>
      <w:bookmarkStart w:id="1" w:name="_Hlk63261329"/>
      <w:r w:rsidRPr="000C67DF">
        <w:rPr>
          <w:b/>
        </w:rPr>
        <w:t xml:space="preserve">GABINETE DO PREFEITO MUNICIPAL DE PARAGOMINAS, </w:t>
      </w:r>
      <w:r>
        <w:rPr>
          <w:b/>
        </w:rPr>
        <w:t xml:space="preserve">Estado do Pará, </w:t>
      </w:r>
      <w:r w:rsidRPr="00773AC6">
        <w:t>em 26 de outubro de 2021.</w:t>
      </w:r>
    </w:p>
    <w:p w:rsidR="00773AC6" w:rsidRPr="000C67DF" w:rsidRDefault="00773AC6" w:rsidP="00773AC6">
      <w:pPr>
        <w:autoSpaceDE w:val="0"/>
        <w:autoSpaceDN w:val="0"/>
        <w:adjustRightInd w:val="0"/>
        <w:spacing w:line="276" w:lineRule="auto"/>
        <w:jc w:val="both"/>
      </w:pPr>
    </w:p>
    <w:p w:rsidR="00773AC6" w:rsidRPr="000C67DF" w:rsidRDefault="00773AC6" w:rsidP="00773AC6">
      <w:pPr>
        <w:autoSpaceDE w:val="0"/>
        <w:autoSpaceDN w:val="0"/>
        <w:adjustRightInd w:val="0"/>
        <w:spacing w:line="276" w:lineRule="auto"/>
        <w:jc w:val="both"/>
      </w:pPr>
    </w:p>
    <w:p w:rsidR="00773AC6" w:rsidRPr="000C67DF" w:rsidRDefault="00773AC6" w:rsidP="00773AC6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0C67DF">
        <w:rPr>
          <w:b/>
        </w:rPr>
        <w:t>JOÃO LUCÍDIO LOBATO PAES</w:t>
      </w:r>
    </w:p>
    <w:p w:rsidR="00773AC6" w:rsidRPr="000C67DF" w:rsidRDefault="00773AC6" w:rsidP="00773AC6">
      <w:pPr>
        <w:tabs>
          <w:tab w:val="center" w:pos="4535"/>
          <w:tab w:val="left" w:pos="7515"/>
        </w:tabs>
        <w:autoSpaceDE w:val="0"/>
        <w:autoSpaceDN w:val="0"/>
        <w:adjustRightInd w:val="0"/>
        <w:spacing w:line="276" w:lineRule="auto"/>
        <w:jc w:val="center"/>
      </w:pPr>
      <w:proofErr w:type="gramStart"/>
      <w:r>
        <w:t>Prefeito Municipal</w:t>
      </w:r>
      <w:proofErr w:type="gramEnd"/>
      <w:r>
        <w:t xml:space="preserve"> de Paragominas</w:t>
      </w:r>
    </w:p>
    <w:p w:rsidR="00773AC6" w:rsidRDefault="00773AC6" w:rsidP="00773AC6">
      <w:pPr>
        <w:tabs>
          <w:tab w:val="center" w:pos="4535"/>
          <w:tab w:val="left" w:pos="7515"/>
        </w:tabs>
        <w:autoSpaceDE w:val="0"/>
        <w:autoSpaceDN w:val="0"/>
        <w:adjustRightInd w:val="0"/>
        <w:spacing w:line="276" w:lineRule="auto"/>
      </w:pPr>
    </w:p>
    <w:bookmarkEnd w:id="1"/>
    <w:p w:rsidR="0065131C" w:rsidRPr="00773AC6" w:rsidRDefault="0065131C" w:rsidP="00773AC6"/>
    <w:sectPr w:rsidR="0065131C" w:rsidRPr="00773AC6" w:rsidSect="006E4EA0">
      <w:headerReference w:type="default" r:id="rId7"/>
      <w:footerReference w:type="default" r:id="rId8"/>
      <w:pgSz w:w="11906" w:h="16838"/>
      <w:pgMar w:top="1985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8E2" w:rsidRDefault="00A108E2" w:rsidP="007C752C">
      <w:r>
        <w:separator/>
      </w:r>
    </w:p>
  </w:endnote>
  <w:endnote w:type="continuationSeparator" w:id="0">
    <w:p w:rsidR="00A108E2" w:rsidRDefault="00A108E2" w:rsidP="007C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52C" w:rsidRPr="00E21DCB" w:rsidRDefault="007C752C" w:rsidP="007C752C">
    <w:pPr>
      <w:pStyle w:val="Rodap"/>
      <w:shd w:val="clear" w:color="auto" w:fill="FFFFFF"/>
      <w:jc w:val="center"/>
      <w:rPr>
        <w:rFonts w:ascii="Arial" w:hAnsi="Arial" w:cs="Arial"/>
        <w:color w:val="000000"/>
        <w:sz w:val="14"/>
        <w:szCs w:val="14"/>
      </w:rPr>
    </w:pPr>
    <w:r w:rsidRPr="00E21DCB">
      <w:rPr>
        <w:rFonts w:ascii="Arial" w:hAnsi="Arial" w:cs="Arial"/>
        <w:color w:val="000000"/>
        <w:sz w:val="14"/>
        <w:szCs w:val="14"/>
      </w:rPr>
      <w:t>PREFEITURA MUNICIPAL DE PARAGOMINAS</w:t>
    </w:r>
  </w:p>
  <w:p w:rsidR="007C752C" w:rsidRPr="00E21DCB" w:rsidRDefault="007C752C" w:rsidP="007C752C">
    <w:pPr>
      <w:pStyle w:val="Rodap"/>
      <w:shd w:val="clear" w:color="auto" w:fill="FFFFFF"/>
      <w:tabs>
        <w:tab w:val="clear" w:pos="8504"/>
        <w:tab w:val="right" w:pos="9214"/>
      </w:tabs>
      <w:jc w:val="cen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 xml:space="preserve">                          </w:t>
    </w:r>
    <w:r w:rsidRPr="00E21DCB">
      <w:rPr>
        <w:rFonts w:ascii="Arial" w:hAnsi="Arial" w:cs="Arial"/>
        <w:color w:val="000000"/>
        <w:sz w:val="14"/>
        <w:szCs w:val="14"/>
      </w:rPr>
      <w:t xml:space="preserve">Rua </w:t>
    </w:r>
    <w:r>
      <w:rPr>
        <w:rFonts w:ascii="Arial" w:hAnsi="Arial" w:cs="Arial"/>
        <w:color w:val="000000"/>
        <w:sz w:val="14"/>
        <w:szCs w:val="14"/>
      </w:rPr>
      <w:t>do Contorno, 1212 – Centro – CEP</w:t>
    </w:r>
    <w:r w:rsidRPr="00E21DCB">
      <w:rPr>
        <w:rFonts w:ascii="Arial" w:hAnsi="Arial" w:cs="Arial"/>
        <w:color w:val="000000"/>
        <w:sz w:val="14"/>
        <w:szCs w:val="14"/>
      </w:rPr>
      <w:t>: 68628-970 – Tel.: (091) 3729-8037 – 37298038 – 37298003 – Fax 3729-8004</w:t>
    </w:r>
  </w:p>
  <w:p w:rsidR="007C752C" w:rsidRPr="00E21DCB" w:rsidRDefault="007C752C" w:rsidP="007C752C">
    <w:pPr>
      <w:pStyle w:val="Rodap"/>
      <w:shd w:val="clear" w:color="auto" w:fill="FFFFFF"/>
      <w:jc w:val="cen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CNPJ</w:t>
    </w:r>
    <w:r w:rsidRPr="00E21DCB">
      <w:rPr>
        <w:rFonts w:ascii="Arial" w:hAnsi="Arial" w:cs="Arial"/>
        <w:color w:val="000000"/>
        <w:sz w:val="14"/>
        <w:szCs w:val="14"/>
      </w:rPr>
      <w:t>: 05.193.057/0001-78 – Paragominas-PA</w:t>
    </w:r>
  </w:p>
  <w:p w:rsidR="007C752C" w:rsidRPr="00E21DCB" w:rsidRDefault="007C752C" w:rsidP="007C752C">
    <w:pPr>
      <w:pStyle w:val="Rodap"/>
      <w:shd w:val="clear" w:color="auto" w:fill="FFFFFF"/>
      <w:jc w:val="center"/>
      <w:rPr>
        <w:rFonts w:ascii="Arial" w:hAnsi="Arial" w:cs="Arial"/>
        <w:color w:val="000000"/>
        <w:sz w:val="14"/>
        <w:szCs w:val="14"/>
      </w:rPr>
    </w:pPr>
    <w:r w:rsidRPr="00E21DCB">
      <w:rPr>
        <w:rFonts w:ascii="Arial" w:hAnsi="Arial" w:cs="Arial"/>
        <w:color w:val="000000"/>
        <w:sz w:val="14"/>
        <w:szCs w:val="14"/>
      </w:rPr>
      <w:t>WWW.paragominas.pa.gov.br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8E2" w:rsidRDefault="00A108E2" w:rsidP="007C752C">
      <w:r>
        <w:separator/>
      </w:r>
    </w:p>
  </w:footnote>
  <w:footnote w:type="continuationSeparator" w:id="0">
    <w:p w:rsidR="00A108E2" w:rsidRDefault="00A108E2" w:rsidP="007C7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E99" w:rsidRDefault="00900E99" w:rsidP="00900E99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667427E4" wp14:editId="112B55A9">
          <wp:simplePos x="0" y="0"/>
          <wp:positionH relativeFrom="page">
            <wp:posOffset>3564255</wp:posOffset>
          </wp:positionH>
          <wp:positionV relativeFrom="page">
            <wp:posOffset>231775</wp:posOffset>
          </wp:positionV>
          <wp:extent cx="946150" cy="718820"/>
          <wp:effectExtent l="0" t="0" r="6350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593"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00E99" w:rsidRDefault="00900E99" w:rsidP="00900E99">
    <w:pPr>
      <w:pStyle w:val="Cabealho"/>
      <w:jc w:val="center"/>
    </w:pPr>
  </w:p>
  <w:p w:rsidR="00900E99" w:rsidRDefault="00900E99" w:rsidP="00900E99">
    <w:pPr>
      <w:pStyle w:val="Cabealho"/>
    </w:pPr>
  </w:p>
  <w:p w:rsidR="00900E99" w:rsidRDefault="00900E99" w:rsidP="00900E99">
    <w:pPr>
      <w:spacing w:before="15"/>
      <w:ind w:left="20" w:right="18" w:firstLine="6"/>
      <w:jc w:val="center"/>
      <w:rPr>
        <w:b/>
        <w:sz w:val="16"/>
      </w:rPr>
    </w:pPr>
    <w:r w:rsidRPr="002D54C1">
      <w:rPr>
        <w:b/>
        <w:sz w:val="20"/>
      </w:rPr>
      <w:t>E</w:t>
    </w:r>
    <w:r w:rsidRPr="002D54C1">
      <w:rPr>
        <w:b/>
        <w:sz w:val="16"/>
      </w:rPr>
      <w:t xml:space="preserve">STADO DO </w:t>
    </w:r>
    <w:r w:rsidRPr="002D54C1">
      <w:rPr>
        <w:b/>
        <w:sz w:val="20"/>
      </w:rPr>
      <w:t>P</w:t>
    </w:r>
    <w:r w:rsidRPr="002D54C1">
      <w:rPr>
        <w:b/>
        <w:sz w:val="16"/>
      </w:rPr>
      <w:t xml:space="preserve">ARÁ  </w:t>
    </w:r>
  </w:p>
  <w:p w:rsidR="00900E99" w:rsidRDefault="00900E99" w:rsidP="00900E99">
    <w:pPr>
      <w:spacing w:before="15"/>
      <w:ind w:left="20" w:right="18" w:firstLine="6"/>
      <w:jc w:val="center"/>
      <w:rPr>
        <w:b/>
        <w:sz w:val="16"/>
      </w:rPr>
    </w:pPr>
    <w:r w:rsidRPr="002D54C1">
      <w:rPr>
        <w:b/>
        <w:sz w:val="20"/>
      </w:rPr>
      <w:t>M</w:t>
    </w:r>
    <w:r w:rsidRPr="002D54C1">
      <w:rPr>
        <w:b/>
        <w:sz w:val="16"/>
      </w:rPr>
      <w:t>UNICÍPIO DE</w:t>
    </w:r>
    <w:r w:rsidRPr="002D54C1">
      <w:rPr>
        <w:b/>
        <w:spacing w:val="-6"/>
        <w:sz w:val="16"/>
      </w:rPr>
      <w:t xml:space="preserve"> </w:t>
    </w:r>
    <w:r w:rsidRPr="002D54C1">
      <w:rPr>
        <w:b/>
        <w:sz w:val="20"/>
      </w:rPr>
      <w:t>P</w:t>
    </w:r>
    <w:r w:rsidRPr="002D54C1">
      <w:rPr>
        <w:b/>
        <w:sz w:val="16"/>
      </w:rPr>
      <w:t>ARAGOMINAS</w:t>
    </w:r>
  </w:p>
  <w:p w:rsidR="007C752C" w:rsidRPr="00900E99" w:rsidRDefault="00900E99" w:rsidP="00900E99">
    <w:pPr>
      <w:spacing w:before="15"/>
      <w:ind w:left="20" w:right="18" w:firstLine="6"/>
      <w:jc w:val="center"/>
      <w:rPr>
        <w:b/>
        <w:sz w:val="16"/>
      </w:rPr>
    </w:pPr>
    <w:r w:rsidRPr="002D54C1">
      <w:rPr>
        <w:b/>
        <w:sz w:val="16"/>
      </w:rPr>
      <w:t xml:space="preserve"> </w:t>
    </w:r>
    <w:proofErr w:type="gramStart"/>
    <w:r w:rsidRPr="002D54C1">
      <w:rPr>
        <w:b/>
        <w:sz w:val="20"/>
      </w:rPr>
      <w:t>P</w:t>
    </w:r>
    <w:r w:rsidRPr="002D54C1">
      <w:rPr>
        <w:b/>
        <w:sz w:val="16"/>
      </w:rPr>
      <w:t>ODER</w:t>
    </w:r>
    <w:r w:rsidRPr="002D54C1">
      <w:rPr>
        <w:b/>
        <w:spacing w:val="-1"/>
        <w:sz w:val="16"/>
      </w:rPr>
      <w:t xml:space="preserve">  </w:t>
    </w:r>
    <w:r w:rsidRPr="002D54C1">
      <w:rPr>
        <w:b/>
        <w:sz w:val="20"/>
      </w:rPr>
      <w:t>E</w:t>
    </w:r>
    <w:r>
      <w:rPr>
        <w:b/>
        <w:sz w:val="16"/>
      </w:rPr>
      <w:t>XECUTIVO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FA"/>
    <w:rsid w:val="00064118"/>
    <w:rsid w:val="00085902"/>
    <w:rsid w:val="000948E8"/>
    <w:rsid w:val="000A0D39"/>
    <w:rsid w:val="000A1658"/>
    <w:rsid w:val="000A53E3"/>
    <w:rsid w:val="000C3B43"/>
    <w:rsid w:val="000C67DF"/>
    <w:rsid w:val="000D25BF"/>
    <w:rsid w:val="000D2861"/>
    <w:rsid w:val="000D32A7"/>
    <w:rsid w:val="000D44B3"/>
    <w:rsid w:val="000E3A97"/>
    <w:rsid w:val="000F0D11"/>
    <w:rsid w:val="0012011C"/>
    <w:rsid w:val="0012197A"/>
    <w:rsid w:val="00132803"/>
    <w:rsid w:val="001358DF"/>
    <w:rsid w:val="0013652F"/>
    <w:rsid w:val="001407F7"/>
    <w:rsid w:val="00147AFA"/>
    <w:rsid w:val="00151067"/>
    <w:rsid w:val="00151EB4"/>
    <w:rsid w:val="00163686"/>
    <w:rsid w:val="00165851"/>
    <w:rsid w:val="00171827"/>
    <w:rsid w:val="00180B2C"/>
    <w:rsid w:val="001813F5"/>
    <w:rsid w:val="001C53D2"/>
    <w:rsid w:val="001D0376"/>
    <w:rsid w:val="001E224C"/>
    <w:rsid w:val="001F3F78"/>
    <w:rsid w:val="001F43AD"/>
    <w:rsid w:val="002121AB"/>
    <w:rsid w:val="00216D57"/>
    <w:rsid w:val="00217003"/>
    <w:rsid w:val="00225EB4"/>
    <w:rsid w:val="00241F80"/>
    <w:rsid w:val="0025135A"/>
    <w:rsid w:val="00285136"/>
    <w:rsid w:val="002A19D2"/>
    <w:rsid w:val="002B0386"/>
    <w:rsid w:val="002B128B"/>
    <w:rsid w:val="002B5056"/>
    <w:rsid w:val="002C4BD1"/>
    <w:rsid w:val="002C5CB1"/>
    <w:rsid w:val="002D31F8"/>
    <w:rsid w:val="002D48C7"/>
    <w:rsid w:val="0031341C"/>
    <w:rsid w:val="0032245B"/>
    <w:rsid w:val="003377AD"/>
    <w:rsid w:val="003727BF"/>
    <w:rsid w:val="003A0AD1"/>
    <w:rsid w:val="003A3653"/>
    <w:rsid w:val="003A640F"/>
    <w:rsid w:val="003A748A"/>
    <w:rsid w:val="003B3914"/>
    <w:rsid w:val="003B5697"/>
    <w:rsid w:val="003C799B"/>
    <w:rsid w:val="003D261A"/>
    <w:rsid w:val="003F677F"/>
    <w:rsid w:val="004301F6"/>
    <w:rsid w:val="004326B5"/>
    <w:rsid w:val="00460B95"/>
    <w:rsid w:val="00460E33"/>
    <w:rsid w:val="004707C6"/>
    <w:rsid w:val="00480DCB"/>
    <w:rsid w:val="00490DD1"/>
    <w:rsid w:val="004B6952"/>
    <w:rsid w:val="004C21B6"/>
    <w:rsid w:val="004C798C"/>
    <w:rsid w:val="004D4A43"/>
    <w:rsid w:val="004E0874"/>
    <w:rsid w:val="004F6BC5"/>
    <w:rsid w:val="00514356"/>
    <w:rsid w:val="00517109"/>
    <w:rsid w:val="00522B78"/>
    <w:rsid w:val="0052452B"/>
    <w:rsid w:val="00535B7A"/>
    <w:rsid w:val="00545410"/>
    <w:rsid w:val="005607B0"/>
    <w:rsid w:val="00585189"/>
    <w:rsid w:val="00585918"/>
    <w:rsid w:val="005A0DEB"/>
    <w:rsid w:val="005D023D"/>
    <w:rsid w:val="005F3030"/>
    <w:rsid w:val="0065131C"/>
    <w:rsid w:val="00652227"/>
    <w:rsid w:val="006579B0"/>
    <w:rsid w:val="0068027A"/>
    <w:rsid w:val="00690BF3"/>
    <w:rsid w:val="006A6C5E"/>
    <w:rsid w:val="006B32B7"/>
    <w:rsid w:val="006B51D5"/>
    <w:rsid w:val="006C1063"/>
    <w:rsid w:val="006C5349"/>
    <w:rsid w:val="006D1124"/>
    <w:rsid w:val="006E4EA0"/>
    <w:rsid w:val="006F775E"/>
    <w:rsid w:val="00706B1B"/>
    <w:rsid w:val="00707823"/>
    <w:rsid w:val="007145CA"/>
    <w:rsid w:val="00751BFD"/>
    <w:rsid w:val="00773AC6"/>
    <w:rsid w:val="00777249"/>
    <w:rsid w:val="00780B92"/>
    <w:rsid w:val="00781C21"/>
    <w:rsid w:val="00795155"/>
    <w:rsid w:val="00796F13"/>
    <w:rsid w:val="007B36C8"/>
    <w:rsid w:val="007C752C"/>
    <w:rsid w:val="008106C2"/>
    <w:rsid w:val="008457B1"/>
    <w:rsid w:val="008674DC"/>
    <w:rsid w:val="00873857"/>
    <w:rsid w:val="00873948"/>
    <w:rsid w:val="008842FC"/>
    <w:rsid w:val="008A092D"/>
    <w:rsid w:val="008A788F"/>
    <w:rsid w:val="008B10A1"/>
    <w:rsid w:val="008B317E"/>
    <w:rsid w:val="008B38BD"/>
    <w:rsid w:val="008F40BB"/>
    <w:rsid w:val="00900E99"/>
    <w:rsid w:val="0093229C"/>
    <w:rsid w:val="009347B1"/>
    <w:rsid w:val="009713A9"/>
    <w:rsid w:val="00984295"/>
    <w:rsid w:val="009A122B"/>
    <w:rsid w:val="009B7325"/>
    <w:rsid w:val="009E19E7"/>
    <w:rsid w:val="00A108E2"/>
    <w:rsid w:val="00A46CB4"/>
    <w:rsid w:val="00A651EE"/>
    <w:rsid w:val="00A86EA0"/>
    <w:rsid w:val="00A95FEC"/>
    <w:rsid w:val="00AB02B0"/>
    <w:rsid w:val="00AC5DBC"/>
    <w:rsid w:val="00AE1E69"/>
    <w:rsid w:val="00AE32C0"/>
    <w:rsid w:val="00AF1D02"/>
    <w:rsid w:val="00B11D8D"/>
    <w:rsid w:val="00B27279"/>
    <w:rsid w:val="00B34BBD"/>
    <w:rsid w:val="00B45176"/>
    <w:rsid w:val="00B8757C"/>
    <w:rsid w:val="00B92053"/>
    <w:rsid w:val="00B9403D"/>
    <w:rsid w:val="00BA008C"/>
    <w:rsid w:val="00BA7754"/>
    <w:rsid w:val="00BC76CF"/>
    <w:rsid w:val="00BE1B3D"/>
    <w:rsid w:val="00BE373C"/>
    <w:rsid w:val="00BE6EDD"/>
    <w:rsid w:val="00BE7DDE"/>
    <w:rsid w:val="00C0539A"/>
    <w:rsid w:val="00C06F88"/>
    <w:rsid w:val="00C24BEF"/>
    <w:rsid w:val="00C3251F"/>
    <w:rsid w:val="00CA1422"/>
    <w:rsid w:val="00CA15BF"/>
    <w:rsid w:val="00CB00CE"/>
    <w:rsid w:val="00CC42B1"/>
    <w:rsid w:val="00CF013B"/>
    <w:rsid w:val="00D15D2B"/>
    <w:rsid w:val="00D937C9"/>
    <w:rsid w:val="00DA37C2"/>
    <w:rsid w:val="00DE51B2"/>
    <w:rsid w:val="00DF33A4"/>
    <w:rsid w:val="00E02B96"/>
    <w:rsid w:val="00E04F68"/>
    <w:rsid w:val="00E07680"/>
    <w:rsid w:val="00E07AEE"/>
    <w:rsid w:val="00E10D38"/>
    <w:rsid w:val="00E149B7"/>
    <w:rsid w:val="00E1650F"/>
    <w:rsid w:val="00E20152"/>
    <w:rsid w:val="00E31CBE"/>
    <w:rsid w:val="00E4358B"/>
    <w:rsid w:val="00E538A7"/>
    <w:rsid w:val="00E71A8B"/>
    <w:rsid w:val="00E77F52"/>
    <w:rsid w:val="00E87108"/>
    <w:rsid w:val="00E91DAD"/>
    <w:rsid w:val="00ED0F9C"/>
    <w:rsid w:val="00ED1625"/>
    <w:rsid w:val="00ED1EDE"/>
    <w:rsid w:val="00EE1AAA"/>
    <w:rsid w:val="00EF6972"/>
    <w:rsid w:val="00F1323F"/>
    <w:rsid w:val="00F21312"/>
    <w:rsid w:val="00F277C8"/>
    <w:rsid w:val="00F310D1"/>
    <w:rsid w:val="00F81BDA"/>
    <w:rsid w:val="00F83F49"/>
    <w:rsid w:val="00F8491F"/>
    <w:rsid w:val="00F85E59"/>
    <w:rsid w:val="00F86202"/>
    <w:rsid w:val="00FA7DA6"/>
    <w:rsid w:val="00FB3C11"/>
    <w:rsid w:val="00FB490A"/>
    <w:rsid w:val="00FD12B0"/>
    <w:rsid w:val="00FD4A07"/>
    <w:rsid w:val="00FE1CDD"/>
    <w:rsid w:val="00FE3909"/>
    <w:rsid w:val="00FF0C31"/>
    <w:rsid w:val="00FF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B94CBB"/>
  <w15:docId w15:val="{67B0B762-25A3-4B41-8095-A8D7FF97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DDE"/>
    <w:rPr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B11D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C75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C752C"/>
    <w:rPr>
      <w:sz w:val="24"/>
      <w:szCs w:val="24"/>
    </w:rPr>
  </w:style>
  <w:style w:type="paragraph" w:styleId="Rodap">
    <w:name w:val="footer"/>
    <w:basedOn w:val="Normal"/>
    <w:link w:val="RodapChar"/>
    <w:rsid w:val="007C75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C752C"/>
    <w:rPr>
      <w:sz w:val="24"/>
      <w:szCs w:val="24"/>
    </w:rPr>
  </w:style>
  <w:style w:type="paragraph" w:styleId="Textodebalo">
    <w:name w:val="Balloon Text"/>
    <w:basedOn w:val="Normal"/>
    <w:link w:val="TextodebaloChar"/>
    <w:rsid w:val="007C75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752C"/>
    <w:rPr>
      <w:rFonts w:ascii="Tahoma" w:hAnsi="Tahoma" w:cs="Tahoma"/>
      <w:sz w:val="16"/>
      <w:szCs w:val="16"/>
    </w:rPr>
  </w:style>
  <w:style w:type="character" w:styleId="nfase">
    <w:name w:val="Emphasis"/>
    <w:qFormat/>
    <w:rsid w:val="008A092D"/>
    <w:rPr>
      <w:i/>
      <w:iCs/>
    </w:rPr>
  </w:style>
  <w:style w:type="character" w:customStyle="1" w:styleId="Ttulo4Char">
    <w:name w:val="Título 4 Char"/>
    <w:basedOn w:val="Fontepargpadro"/>
    <w:link w:val="Ttulo4"/>
    <w:rsid w:val="00B11D8D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77A9A-567C-4DC7-8110-FD8977A4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Residencial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Prefeitura Minicipal de Paragominas</dc:creator>
  <cp:lastModifiedBy>HP</cp:lastModifiedBy>
  <cp:revision>2</cp:revision>
  <cp:lastPrinted>2021-10-27T14:23:00Z</cp:lastPrinted>
  <dcterms:created xsi:type="dcterms:W3CDTF">2021-10-27T18:25:00Z</dcterms:created>
  <dcterms:modified xsi:type="dcterms:W3CDTF">2021-10-27T18:25:00Z</dcterms:modified>
</cp:coreProperties>
</file>